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F11" w:rsidRPr="00206F11" w:rsidRDefault="00206F11" w:rsidP="00206F11">
      <w:pPr>
        <w:pStyle w:val="Default"/>
        <w:rPr>
          <w:rFonts w:ascii="Arial" w:hAnsi="Arial" w:cs="Arial"/>
          <w:sz w:val="28"/>
          <w:szCs w:val="28"/>
        </w:rPr>
      </w:pPr>
      <w:r w:rsidRPr="00206F11">
        <w:rPr>
          <w:rFonts w:ascii="Arial" w:hAnsi="Arial" w:cs="Arial"/>
          <w:sz w:val="28"/>
          <w:szCs w:val="28"/>
        </w:rPr>
        <w:t>DÉBUT PAGE 1</w:t>
      </w:r>
    </w:p>
    <w:p w:rsidR="00206F11" w:rsidRPr="00206F11" w:rsidRDefault="00206F11" w:rsidP="00206F11">
      <w:pPr>
        <w:pStyle w:val="Default"/>
        <w:rPr>
          <w:rFonts w:ascii="Arial" w:hAnsi="Arial" w:cs="Arial"/>
          <w:sz w:val="28"/>
          <w:szCs w:val="28"/>
        </w:rPr>
      </w:pPr>
    </w:p>
    <w:p w:rsidR="00206F11" w:rsidRPr="00206F11" w:rsidRDefault="00206F11" w:rsidP="00206F11">
      <w:pPr>
        <w:pStyle w:val="Default"/>
        <w:rPr>
          <w:rFonts w:ascii="Arial" w:hAnsi="Arial" w:cs="Arial"/>
          <w:sz w:val="28"/>
          <w:szCs w:val="28"/>
        </w:rPr>
      </w:pPr>
      <w:r w:rsidRPr="00206F11">
        <w:rPr>
          <w:rFonts w:ascii="Arial" w:hAnsi="Arial" w:cs="Arial"/>
          <w:sz w:val="28"/>
          <w:szCs w:val="28"/>
        </w:rPr>
        <w:t xml:space="preserve">Bonjour, j’espère que vous allez bien. </w:t>
      </w:r>
    </w:p>
    <w:p w:rsidR="00206F11" w:rsidRPr="00206F11" w:rsidRDefault="00206F11" w:rsidP="00206F11">
      <w:pPr>
        <w:pStyle w:val="Default"/>
        <w:rPr>
          <w:rFonts w:ascii="Arial" w:hAnsi="Arial" w:cs="Arial"/>
          <w:sz w:val="28"/>
          <w:szCs w:val="28"/>
        </w:rPr>
      </w:pPr>
    </w:p>
    <w:p w:rsidR="00206F11" w:rsidRPr="00206F11" w:rsidRDefault="00206F11" w:rsidP="00206F11">
      <w:pPr>
        <w:pStyle w:val="Default"/>
        <w:rPr>
          <w:rFonts w:ascii="Arial" w:hAnsi="Arial" w:cs="Arial"/>
          <w:sz w:val="28"/>
          <w:szCs w:val="28"/>
        </w:rPr>
      </w:pPr>
      <w:r w:rsidRPr="00206F11">
        <w:rPr>
          <w:rFonts w:ascii="Arial" w:hAnsi="Arial" w:cs="Arial"/>
          <w:sz w:val="28"/>
          <w:szCs w:val="28"/>
        </w:rPr>
        <w:t xml:space="preserve">Je souhaiterais me présenter, de même que mon entreprise, </w:t>
      </w:r>
      <w:hyperlink r:id="rId5" w:history="1">
        <w:r w:rsidRPr="00206F11">
          <w:rPr>
            <w:rStyle w:val="Lienhypertexte"/>
            <w:rFonts w:ascii="Arial" w:hAnsi="Arial" w:cs="Arial"/>
            <w:sz w:val="28"/>
            <w:szCs w:val="28"/>
          </w:rPr>
          <w:t>https://travel-for-all.com/</w:t>
        </w:r>
      </w:hyperlink>
      <w:r w:rsidRPr="00206F11">
        <w:rPr>
          <w:rFonts w:ascii="Arial" w:hAnsi="Arial" w:cs="Arial"/>
          <w:sz w:val="28"/>
          <w:szCs w:val="28"/>
        </w:rPr>
        <w:t>, la seule agence de voyages à service complet au Canada qui organise des vacances accessibles au pays et à l’étranger. Mon entreprise est membre de l’</w:t>
      </w:r>
      <w:proofErr w:type="spellStart"/>
      <w:r w:rsidRPr="00206F11">
        <w:rPr>
          <w:rFonts w:ascii="Arial" w:hAnsi="Arial" w:cs="Arial"/>
          <w:sz w:val="28"/>
          <w:szCs w:val="28"/>
        </w:rPr>
        <w:t>AITC</w:t>
      </w:r>
      <w:proofErr w:type="spellEnd"/>
      <w:r w:rsidRPr="00206F11">
        <w:rPr>
          <w:rFonts w:ascii="Arial" w:hAnsi="Arial" w:cs="Arial"/>
          <w:sz w:val="28"/>
          <w:szCs w:val="28"/>
        </w:rPr>
        <w:t xml:space="preserve"> (</w:t>
      </w:r>
      <w:hyperlink r:id="rId6" w:history="1">
        <w:r w:rsidRPr="00206F11">
          <w:rPr>
            <w:rStyle w:val="Lienhypertexte"/>
            <w:rFonts w:ascii="Arial" w:hAnsi="Arial" w:cs="Arial"/>
            <w:b/>
            <w:bCs/>
            <w:sz w:val="28"/>
            <w:szCs w:val="28"/>
          </w:rPr>
          <w:t>https://tiac-aitc.ca/cgi/page.cgi/_membership.html/5204-Travel-For-All</w:t>
        </w:r>
      </w:hyperlink>
      <w:r w:rsidRPr="00206F11">
        <w:rPr>
          <w:rFonts w:ascii="Arial" w:hAnsi="Arial" w:cs="Arial"/>
          <w:sz w:val="28"/>
          <w:szCs w:val="28"/>
        </w:rPr>
        <w:t>). Je suis la vice-présidente du Comité sur le tourisme accessible du Conseil canadien des normes (</w:t>
      </w:r>
      <w:hyperlink r:id="rId7" w:history="1">
        <w:r w:rsidRPr="00206F11">
          <w:rPr>
            <w:rStyle w:val="Lienhypertexte"/>
            <w:rFonts w:ascii="Arial" w:hAnsi="Arial" w:cs="Arial"/>
            <w:b/>
            <w:bCs/>
            <w:sz w:val="28"/>
            <w:szCs w:val="28"/>
          </w:rPr>
          <w:t>https://www.iso.org/fr/members.html</w:t>
        </w:r>
      </w:hyperlink>
      <w:r w:rsidRPr="00206F11">
        <w:rPr>
          <w:rFonts w:ascii="Arial" w:hAnsi="Arial" w:cs="Arial"/>
          <w:sz w:val="28"/>
          <w:szCs w:val="28"/>
        </w:rPr>
        <w:t>) et c</w:t>
      </w:r>
      <w:bookmarkStart w:id="0" w:name="_GoBack"/>
      <w:bookmarkEnd w:id="0"/>
      <w:r w:rsidRPr="00206F11">
        <w:rPr>
          <w:rFonts w:ascii="Arial" w:hAnsi="Arial" w:cs="Arial"/>
          <w:sz w:val="28"/>
          <w:szCs w:val="28"/>
        </w:rPr>
        <w:t xml:space="preserve">ommissaire du Conseil de planification et de </w:t>
      </w:r>
      <w:proofErr w:type="gramStart"/>
      <w:r w:rsidRPr="00206F11">
        <w:rPr>
          <w:rFonts w:ascii="Arial" w:hAnsi="Arial" w:cs="Arial"/>
          <w:sz w:val="28"/>
          <w:szCs w:val="28"/>
        </w:rPr>
        <w:t xml:space="preserve">recherche sociales de la Colombie-Britannique (SPARC </w:t>
      </w:r>
      <w:proofErr w:type="spellStart"/>
      <w:r w:rsidRPr="00206F11">
        <w:rPr>
          <w:rFonts w:ascii="Arial" w:hAnsi="Arial" w:cs="Arial"/>
          <w:sz w:val="28"/>
          <w:szCs w:val="28"/>
        </w:rPr>
        <w:t>BC</w:t>
      </w:r>
      <w:proofErr w:type="spellEnd"/>
      <w:r w:rsidRPr="00206F11">
        <w:rPr>
          <w:rFonts w:ascii="Arial" w:hAnsi="Arial" w:cs="Arial"/>
          <w:sz w:val="28"/>
          <w:szCs w:val="28"/>
        </w:rPr>
        <w:t>) (</w:t>
      </w:r>
      <w:hyperlink r:id="rId8" w:history="1">
        <w:r w:rsidRPr="00206F11">
          <w:rPr>
            <w:rStyle w:val="Lienhypertexte"/>
            <w:rFonts w:ascii="Arial" w:hAnsi="Arial" w:cs="Arial"/>
            <w:b/>
            <w:bCs/>
            <w:sz w:val="28"/>
            <w:szCs w:val="28"/>
          </w:rPr>
          <w:t>http://www.sparc.bc.ca/board-of-directors/</w:t>
        </w:r>
      </w:hyperlink>
      <w:proofErr w:type="gramEnd"/>
      <w:r w:rsidRPr="00206F11">
        <w:rPr>
          <w:rFonts w:ascii="Arial" w:hAnsi="Arial" w:cs="Arial"/>
          <w:sz w:val="28"/>
          <w:szCs w:val="28"/>
        </w:rPr>
        <w:t xml:space="preserve">). </w:t>
      </w:r>
    </w:p>
    <w:p w:rsidR="00206F11" w:rsidRPr="00206F11" w:rsidRDefault="00206F11" w:rsidP="00206F11">
      <w:pPr>
        <w:pStyle w:val="Default"/>
        <w:rPr>
          <w:rFonts w:ascii="Arial" w:hAnsi="Arial" w:cs="Arial"/>
          <w:sz w:val="28"/>
          <w:szCs w:val="28"/>
        </w:rPr>
      </w:pPr>
    </w:p>
    <w:p w:rsidR="00206F11" w:rsidRPr="00206F11" w:rsidRDefault="00206F11" w:rsidP="00206F11">
      <w:pPr>
        <w:pStyle w:val="Default"/>
        <w:rPr>
          <w:rFonts w:ascii="Arial" w:hAnsi="Arial" w:cs="Arial"/>
          <w:sz w:val="28"/>
          <w:szCs w:val="28"/>
        </w:rPr>
      </w:pPr>
      <w:r w:rsidRPr="00206F11">
        <w:rPr>
          <w:rFonts w:ascii="Arial" w:hAnsi="Arial" w:cs="Arial"/>
          <w:sz w:val="28"/>
          <w:szCs w:val="28"/>
        </w:rPr>
        <w:t xml:space="preserve">J’appuie avec passion le mémoire que l’Accessibility for </w:t>
      </w:r>
      <w:proofErr w:type="spellStart"/>
      <w:r w:rsidRPr="00206F11">
        <w:rPr>
          <w:rFonts w:ascii="Arial" w:hAnsi="Arial" w:cs="Arial"/>
          <w:sz w:val="28"/>
          <w:szCs w:val="28"/>
        </w:rPr>
        <w:t>Ontarians</w:t>
      </w:r>
      <w:proofErr w:type="spellEnd"/>
      <w:r w:rsidRPr="00206F11">
        <w:rPr>
          <w:rFonts w:ascii="Arial" w:hAnsi="Arial" w:cs="Arial"/>
          <w:sz w:val="28"/>
          <w:szCs w:val="28"/>
        </w:rPr>
        <w:t xml:space="preserve"> </w:t>
      </w:r>
      <w:proofErr w:type="spellStart"/>
      <w:r w:rsidRPr="00206F11">
        <w:rPr>
          <w:rFonts w:ascii="Arial" w:hAnsi="Arial" w:cs="Arial"/>
          <w:sz w:val="28"/>
          <w:szCs w:val="28"/>
        </w:rPr>
        <w:t>with</w:t>
      </w:r>
      <w:proofErr w:type="spellEnd"/>
      <w:r w:rsidRPr="00206F11">
        <w:rPr>
          <w:rFonts w:ascii="Arial" w:hAnsi="Arial" w:cs="Arial"/>
          <w:sz w:val="28"/>
          <w:szCs w:val="28"/>
        </w:rPr>
        <w:t xml:space="preserve"> </w:t>
      </w:r>
      <w:proofErr w:type="spellStart"/>
      <w:r w:rsidRPr="00206F11">
        <w:rPr>
          <w:rFonts w:ascii="Arial" w:hAnsi="Arial" w:cs="Arial"/>
          <w:sz w:val="28"/>
          <w:szCs w:val="28"/>
        </w:rPr>
        <w:t>Disabilities</w:t>
      </w:r>
      <w:proofErr w:type="spellEnd"/>
      <w:r w:rsidRPr="00206F11">
        <w:rPr>
          <w:rFonts w:ascii="Arial" w:hAnsi="Arial" w:cs="Arial"/>
          <w:sz w:val="28"/>
          <w:szCs w:val="28"/>
        </w:rPr>
        <w:t xml:space="preserve"> </w:t>
      </w:r>
      <w:proofErr w:type="spellStart"/>
      <w:r w:rsidRPr="00206F11">
        <w:rPr>
          <w:rFonts w:ascii="Arial" w:hAnsi="Arial" w:cs="Arial"/>
          <w:sz w:val="28"/>
          <w:szCs w:val="28"/>
        </w:rPr>
        <w:t>Act</w:t>
      </w:r>
      <w:proofErr w:type="spellEnd"/>
      <w:r w:rsidRPr="00206F11">
        <w:rPr>
          <w:rFonts w:ascii="Arial" w:hAnsi="Arial" w:cs="Arial"/>
          <w:sz w:val="28"/>
          <w:szCs w:val="28"/>
        </w:rPr>
        <w:t xml:space="preserve"> Alliance (</w:t>
      </w:r>
      <w:proofErr w:type="spellStart"/>
      <w:r w:rsidRPr="00206F11">
        <w:rPr>
          <w:rFonts w:ascii="Arial" w:hAnsi="Arial" w:cs="Arial"/>
          <w:sz w:val="28"/>
          <w:szCs w:val="28"/>
        </w:rPr>
        <w:t>AODAA</w:t>
      </w:r>
      <w:proofErr w:type="spellEnd"/>
      <w:r w:rsidRPr="00206F11">
        <w:rPr>
          <w:rFonts w:ascii="Arial" w:hAnsi="Arial" w:cs="Arial"/>
          <w:sz w:val="28"/>
          <w:szCs w:val="28"/>
        </w:rPr>
        <w:t xml:space="preserve">) a présenté au Parlement du Canada le 27 septembre 2018 et qui recommande des améliorations au projet de loi C-81, Loi canadienne sur l’accessibilité proposée. </w:t>
      </w:r>
    </w:p>
    <w:p w:rsidR="00206F11" w:rsidRPr="00206F11" w:rsidRDefault="00206F11" w:rsidP="00206F11">
      <w:pPr>
        <w:pStyle w:val="Default"/>
        <w:rPr>
          <w:rFonts w:ascii="Arial" w:hAnsi="Arial" w:cs="Arial"/>
          <w:sz w:val="28"/>
          <w:szCs w:val="28"/>
        </w:rPr>
      </w:pPr>
    </w:p>
    <w:p w:rsidR="00206F11" w:rsidRPr="00206F11" w:rsidRDefault="00206F11" w:rsidP="00206F11">
      <w:pPr>
        <w:pStyle w:val="Default"/>
        <w:rPr>
          <w:rFonts w:ascii="Arial" w:hAnsi="Arial" w:cs="Arial"/>
          <w:sz w:val="28"/>
          <w:szCs w:val="28"/>
        </w:rPr>
      </w:pPr>
      <w:r w:rsidRPr="00206F11">
        <w:rPr>
          <w:rFonts w:ascii="Arial" w:hAnsi="Arial" w:cs="Arial"/>
          <w:sz w:val="28"/>
          <w:szCs w:val="28"/>
        </w:rPr>
        <w:t xml:space="preserve">La </w:t>
      </w:r>
      <w:r w:rsidRPr="00830D12">
        <w:rPr>
          <w:rFonts w:ascii="Arial" w:hAnsi="Arial" w:cs="Arial"/>
          <w:i/>
          <w:sz w:val="28"/>
          <w:szCs w:val="28"/>
        </w:rPr>
        <w:t>Loi sur l’accessibilité pour les personnes handicapées de l’Ontario</w:t>
      </w:r>
      <w:r w:rsidRPr="00206F11">
        <w:rPr>
          <w:rFonts w:ascii="Arial" w:hAnsi="Arial" w:cs="Arial"/>
          <w:sz w:val="28"/>
          <w:szCs w:val="28"/>
        </w:rPr>
        <w:t xml:space="preserve"> est un modèle solide que le Canada devrait imiter pour garantir les droits des personnes handicapées. Le Canada doit se joindre au reste du monde pour promouvoir un tourisme durable, diversifié et accessible. Je suis pour le moins étonnée lorsque je dois me prononcer sur les normes que proposent d’autres pays et que le Canada n’emboîte pas le pas. </w:t>
      </w:r>
    </w:p>
    <w:p w:rsidR="00206F11" w:rsidRPr="00206F11" w:rsidRDefault="00206F11" w:rsidP="00206F11">
      <w:pPr>
        <w:pStyle w:val="Default"/>
        <w:rPr>
          <w:rFonts w:ascii="Arial" w:hAnsi="Arial" w:cs="Arial"/>
          <w:sz w:val="28"/>
          <w:szCs w:val="28"/>
        </w:rPr>
      </w:pPr>
    </w:p>
    <w:p w:rsidR="00206F11" w:rsidRPr="00206F11" w:rsidRDefault="00206F11" w:rsidP="00206F11">
      <w:pPr>
        <w:pStyle w:val="Default"/>
        <w:rPr>
          <w:rFonts w:ascii="Arial" w:hAnsi="Arial" w:cs="Arial"/>
          <w:sz w:val="28"/>
          <w:szCs w:val="28"/>
        </w:rPr>
      </w:pPr>
      <w:r w:rsidRPr="00206F11">
        <w:rPr>
          <w:rFonts w:ascii="Arial" w:hAnsi="Arial" w:cs="Arial"/>
          <w:sz w:val="28"/>
          <w:szCs w:val="28"/>
        </w:rPr>
        <w:t xml:space="preserve">Je souhaiterais la création d’un Comité canadien pour un tourisme accessible et j’en lancerais la mise sur pied avec plaisir. </w:t>
      </w:r>
    </w:p>
    <w:p w:rsidR="00206F11" w:rsidRPr="00206F11" w:rsidRDefault="00206F11" w:rsidP="00206F11">
      <w:pPr>
        <w:pStyle w:val="Default"/>
        <w:rPr>
          <w:rFonts w:ascii="Arial" w:hAnsi="Arial" w:cs="Arial"/>
          <w:sz w:val="28"/>
          <w:szCs w:val="28"/>
        </w:rPr>
      </w:pPr>
    </w:p>
    <w:p w:rsidR="00206F11" w:rsidRPr="00206F11" w:rsidRDefault="00206F11" w:rsidP="00206F11">
      <w:pPr>
        <w:pStyle w:val="Default"/>
        <w:rPr>
          <w:rFonts w:ascii="Arial" w:hAnsi="Arial" w:cs="Arial"/>
          <w:sz w:val="28"/>
          <w:szCs w:val="28"/>
        </w:rPr>
      </w:pPr>
      <w:r w:rsidRPr="00206F11">
        <w:rPr>
          <w:rFonts w:ascii="Arial" w:hAnsi="Arial" w:cs="Arial"/>
          <w:sz w:val="28"/>
          <w:szCs w:val="28"/>
        </w:rPr>
        <w:t xml:space="preserve">Cordialement, </w:t>
      </w:r>
    </w:p>
    <w:p w:rsidR="008839B8" w:rsidRPr="00206F11" w:rsidRDefault="00206F11" w:rsidP="00206F11">
      <w:pPr>
        <w:rPr>
          <w:rFonts w:ascii="Arial" w:hAnsi="Arial" w:cs="Arial"/>
          <w:sz w:val="28"/>
          <w:szCs w:val="28"/>
        </w:rPr>
      </w:pPr>
      <w:proofErr w:type="spellStart"/>
      <w:r w:rsidRPr="00206F11">
        <w:rPr>
          <w:rFonts w:ascii="Arial" w:hAnsi="Arial" w:cs="Arial"/>
          <w:sz w:val="28"/>
          <w:szCs w:val="28"/>
        </w:rPr>
        <w:t>Tarita</w:t>
      </w:r>
      <w:proofErr w:type="spellEnd"/>
      <w:r w:rsidRPr="00206F11">
        <w:rPr>
          <w:rFonts w:ascii="Arial" w:hAnsi="Arial" w:cs="Arial"/>
          <w:sz w:val="28"/>
          <w:szCs w:val="28"/>
        </w:rPr>
        <w:t xml:space="preserve"> </w:t>
      </w:r>
      <w:proofErr w:type="spellStart"/>
      <w:r w:rsidRPr="00206F11">
        <w:rPr>
          <w:rFonts w:ascii="Arial" w:hAnsi="Arial" w:cs="Arial"/>
          <w:sz w:val="28"/>
          <w:szCs w:val="28"/>
        </w:rPr>
        <w:t>Davenock</w:t>
      </w:r>
      <w:proofErr w:type="spellEnd"/>
      <w:r w:rsidRPr="00206F11">
        <w:rPr>
          <w:rFonts w:ascii="Arial" w:hAnsi="Arial" w:cs="Arial"/>
          <w:sz w:val="28"/>
          <w:szCs w:val="28"/>
        </w:rPr>
        <w:t xml:space="preserve">, </w:t>
      </w:r>
      <w:proofErr w:type="spellStart"/>
      <w:r w:rsidRPr="00206F11">
        <w:rPr>
          <w:rFonts w:ascii="Arial" w:hAnsi="Arial" w:cs="Arial"/>
          <w:sz w:val="28"/>
          <w:szCs w:val="28"/>
        </w:rPr>
        <w:t>M.A</w:t>
      </w:r>
      <w:proofErr w:type="spellEnd"/>
      <w:r w:rsidRPr="00206F11">
        <w:rPr>
          <w:rFonts w:ascii="Arial" w:hAnsi="Arial" w:cs="Arial"/>
          <w:sz w:val="28"/>
          <w:szCs w:val="28"/>
        </w:rPr>
        <w:t xml:space="preserve">. </w:t>
      </w:r>
      <w:proofErr w:type="spellStart"/>
      <w:r w:rsidRPr="00206F11">
        <w:rPr>
          <w:rFonts w:ascii="Arial" w:hAnsi="Arial" w:cs="Arial"/>
          <w:sz w:val="28"/>
          <w:szCs w:val="28"/>
        </w:rPr>
        <w:t>CTC</w:t>
      </w:r>
      <w:proofErr w:type="spellEnd"/>
      <w:r w:rsidRPr="00206F11">
        <w:rPr>
          <w:rFonts w:ascii="Arial" w:hAnsi="Arial" w:cs="Arial"/>
          <w:sz w:val="28"/>
          <w:szCs w:val="28"/>
        </w:rPr>
        <w:t xml:space="preserve"> </w:t>
      </w:r>
    </w:p>
    <w:p w:rsidR="00206F11" w:rsidRPr="00206F11" w:rsidRDefault="00206F11" w:rsidP="00206F11">
      <w:pPr>
        <w:rPr>
          <w:rFonts w:ascii="Arial" w:hAnsi="Arial" w:cs="Arial"/>
          <w:sz w:val="28"/>
          <w:szCs w:val="28"/>
        </w:rPr>
      </w:pPr>
    </w:p>
    <w:p w:rsidR="00206F11" w:rsidRPr="00206F11" w:rsidRDefault="00206F11" w:rsidP="00206F11">
      <w:pPr>
        <w:rPr>
          <w:rFonts w:ascii="Arial" w:hAnsi="Arial" w:cs="Arial"/>
          <w:sz w:val="28"/>
          <w:szCs w:val="28"/>
        </w:rPr>
      </w:pPr>
      <w:r w:rsidRPr="00206F11">
        <w:rPr>
          <w:rFonts w:ascii="Arial" w:hAnsi="Arial" w:cs="Arial"/>
          <w:sz w:val="28"/>
          <w:szCs w:val="28"/>
        </w:rPr>
        <w:t>FIN DU FICHIER 1 DE 1.</w:t>
      </w:r>
    </w:p>
    <w:sectPr w:rsidR="00206F11" w:rsidRPr="00206F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F11"/>
    <w:rsid w:val="00051BA3"/>
    <w:rsid w:val="0008727A"/>
    <w:rsid w:val="000974D5"/>
    <w:rsid w:val="000A7B4E"/>
    <w:rsid w:val="000D6721"/>
    <w:rsid w:val="000E515D"/>
    <w:rsid w:val="00193428"/>
    <w:rsid w:val="001A00D3"/>
    <w:rsid w:val="001B30E1"/>
    <w:rsid w:val="001F6C29"/>
    <w:rsid w:val="00206F11"/>
    <w:rsid w:val="00252771"/>
    <w:rsid w:val="002B7F4E"/>
    <w:rsid w:val="002C0AE7"/>
    <w:rsid w:val="003671DE"/>
    <w:rsid w:val="00377BEB"/>
    <w:rsid w:val="0039509D"/>
    <w:rsid w:val="003A3E08"/>
    <w:rsid w:val="003A56DC"/>
    <w:rsid w:val="00452E85"/>
    <w:rsid w:val="004B1D5B"/>
    <w:rsid w:val="004F07B3"/>
    <w:rsid w:val="004F51B1"/>
    <w:rsid w:val="00500B5F"/>
    <w:rsid w:val="00534D2F"/>
    <w:rsid w:val="00590434"/>
    <w:rsid w:val="005A55BA"/>
    <w:rsid w:val="005E5751"/>
    <w:rsid w:val="00606BC4"/>
    <w:rsid w:val="006105D0"/>
    <w:rsid w:val="00612517"/>
    <w:rsid w:val="006168E1"/>
    <w:rsid w:val="0062557A"/>
    <w:rsid w:val="00632904"/>
    <w:rsid w:val="00644BC3"/>
    <w:rsid w:val="006452B0"/>
    <w:rsid w:val="00693BD6"/>
    <w:rsid w:val="0069458D"/>
    <w:rsid w:val="00735A46"/>
    <w:rsid w:val="007813F3"/>
    <w:rsid w:val="007F1B7D"/>
    <w:rsid w:val="00830D12"/>
    <w:rsid w:val="00882838"/>
    <w:rsid w:val="008839B8"/>
    <w:rsid w:val="00890CDD"/>
    <w:rsid w:val="008E14BB"/>
    <w:rsid w:val="009F5473"/>
    <w:rsid w:val="00A0231B"/>
    <w:rsid w:val="00A27101"/>
    <w:rsid w:val="00A83EBF"/>
    <w:rsid w:val="00A930CD"/>
    <w:rsid w:val="00AC4E7E"/>
    <w:rsid w:val="00B16A80"/>
    <w:rsid w:val="00B83849"/>
    <w:rsid w:val="00B930A9"/>
    <w:rsid w:val="00BA7B07"/>
    <w:rsid w:val="00BE5E45"/>
    <w:rsid w:val="00BF5EF4"/>
    <w:rsid w:val="00C46347"/>
    <w:rsid w:val="00CB27AA"/>
    <w:rsid w:val="00CD7D83"/>
    <w:rsid w:val="00D22176"/>
    <w:rsid w:val="00D60490"/>
    <w:rsid w:val="00D61C41"/>
    <w:rsid w:val="00DA0DBA"/>
    <w:rsid w:val="00DB36A9"/>
    <w:rsid w:val="00DC36CF"/>
    <w:rsid w:val="00DD55AC"/>
    <w:rsid w:val="00E14735"/>
    <w:rsid w:val="00E2223B"/>
    <w:rsid w:val="00E52D58"/>
    <w:rsid w:val="00E53AC5"/>
    <w:rsid w:val="00E84AB5"/>
    <w:rsid w:val="00E936F3"/>
    <w:rsid w:val="00EE4033"/>
    <w:rsid w:val="00F66711"/>
    <w:rsid w:val="00FB7678"/>
    <w:rsid w:val="00FB7E6B"/>
    <w:rsid w:val="00FC4E8D"/>
    <w:rsid w:val="00FE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HAnsi" w:hAnsi="Century"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04"/>
    <w:pPr>
      <w:widowControl w:val="0"/>
      <w:jc w:val="both"/>
    </w:pPr>
    <w:rPr>
      <w:kern w:val="2"/>
      <w:sz w:val="21"/>
      <w:szCs w:val="24"/>
    </w:rPr>
  </w:style>
  <w:style w:type="paragraph" w:styleId="Titre1">
    <w:name w:val="heading 1"/>
    <w:basedOn w:val="Normal"/>
    <w:next w:val="Normal"/>
    <w:link w:val="Titre1Car"/>
    <w:qFormat/>
    <w:rsid w:val="00632904"/>
    <w:pPr>
      <w:keepNext/>
      <w:keepLines/>
      <w:outlineLvl w:val="0"/>
    </w:pPr>
    <w:rPr>
      <w:rFonts w:ascii="Arial" w:eastAsiaTheme="majorEastAsia" w:hAnsi="Arial" w:cstheme="majorBidi"/>
      <w:b/>
      <w:bCs/>
      <w:color w:val="000000" w:themeColor="text1"/>
      <w:sz w:val="3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32904"/>
    <w:rPr>
      <w:rFonts w:ascii="Arial" w:eastAsiaTheme="majorEastAsia" w:hAnsi="Arial" w:cstheme="majorBidi"/>
      <w:b/>
      <w:bCs/>
      <w:color w:val="000000" w:themeColor="text1"/>
      <w:kern w:val="2"/>
      <w:sz w:val="36"/>
      <w:szCs w:val="28"/>
    </w:rPr>
  </w:style>
  <w:style w:type="paragraph" w:customStyle="1" w:styleId="Default">
    <w:name w:val="Default"/>
    <w:rsid w:val="00206F11"/>
    <w:pPr>
      <w:autoSpaceDE w:val="0"/>
      <w:autoSpaceDN w:val="0"/>
      <w:adjustRightInd w:val="0"/>
    </w:pPr>
    <w:rPr>
      <w:rFonts w:ascii="Tahoma" w:hAnsi="Tahoma" w:cs="Tahoma"/>
      <w:color w:val="000000"/>
      <w:sz w:val="24"/>
      <w:szCs w:val="24"/>
    </w:rPr>
  </w:style>
  <w:style w:type="character" w:styleId="Lienhypertexte">
    <w:name w:val="Hyperlink"/>
    <w:basedOn w:val="Policepardfaut"/>
    <w:uiPriority w:val="99"/>
    <w:unhideWhenUsed/>
    <w:rsid w:val="00206F11"/>
    <w:rPr>
      <w:color w:val="0000FF" w:themeColor="hyperlink"/>
      <w:u w:val="single"/>
    </w:rPr>
  </w:style>
  <w:style w:type="character" w:styleId="Lienhypertextesuivivisit">
    <w:name w:val="FollowedHyperlink"/>
    <w:basedOn w:val="Policepardfaut"/>
    <w:uiPriority w:val="99"/>
    <w:semiHidden/>
    <w:unhideWhenUsed/>
    <w:rsid w:val="00206F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HAnsi" w:hAnsi="Century"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04"/>
    <w:pPr>
      <w:widowControl w:val="0"/>
      <w:jc w:val="both"/>
    </w:pPr>
    <w:rPr>
      <w:kern w:val="2"/>
      <w:sz w:val="21"/>
      <w:szCs w:val="24"/>
    </w:rPr>
  </w:style>
  <w:style w:type="paragraph" w:styleId="Titre1">
    <w:name w:val="heading 1"/>
    <w:basedOn w:val="Normal"/>
    <w:next w:val="Normal"/>
    <w:link w:val="Titre1Car"/>
    <w:qFormat/>
    <w:rsid w:val="00632904"/>
    <w:pPr>
      <w:keepNext/>
      <w:keepLines/>
      <w:outlineLvl w:val="0"/>
    </w:pPr>
    <w:rPr>
      <w:rFonts w:ascii="Arial" w:eastAsiaTheme="majorEastAsia" w:hAnsi="Arial" w:cstheme="majorBidi"/>
      <w:b/>
      <w:bCs/>
      <w:color w:val="000000" w:themeColor="text1"/>
      <w:sz w:val="36"/>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32904"/>
    <w:rPr>
      <w:rFonts w:ascii="Arial" w:eastAsiaTheme="majorEastAsia" w:hAnsi="Arial" w:cstheme="majorBidi"/>
      <w:b/>
      <w:bCs/>
      <w:color w:val="000000" w:themeColor="text1"/>
      <w:kern w:val="2"/>
      <w:sz w:val="36"/>
      <w:szCs w:val="28"/>
    </w:rPr>
  </w:style>
  <w:style w:type="paragraph" w:customStyle="1" w:styleId="Default">
    <w:name w:val="Default"/>
    <w:rsid w:val="00206F11"/>
    <w:pPr>
      <w:autoSpaceDE w:val="0"/>
      <w:autoSpaceDN w:val="0"/>
      <w:adjustRightInd w:val="0"/>
    </w:pPr>
    <w:rPr>
      <w:rFonts w:ascii="Tahoma" w:hAnsi="Tahoma" w:cs="Tahoma"/>
      <w:color w:val="000000"/>
      <w:sz w:val="24"/>
      <w:szCs w:val="24"/>
    </w:rPr>
  </w:style>
  <w:style w:type="character" w:styleId="Lienhypertexte">
    <w:name w:val="Hyperlink"/>
    <w:basedOn w:val="Policepardfaut"/>
    <w:uiPriority w:val="99"/>
    <w:unhideWhenUsed/>
    <w:rsid w:val="00206F11"/>
    <w:rPr>
      <w:color w:val="0000FF" w:themeColor="hyperlink"/>
      <w:u w:val="single"/>
    </w:rPr>
  </w:style>
  <w:style w:type="character" w:styleId="Lienhypertextesuivivisit">
    <w:name w:val="FollowedHyperlink"/>
    <w:basedOn w:val="Policepardfaut"/>
    <w:uiPriority w:val="99"/>
    <w:semiHidden/>
    <w:unhideWhenUsed/>
    <w:rsid w:val="00206F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c.bc.ca/board-of-directors/" TargetMode="External"/><Relationship Id="rId3" Type="http://schemas.openxmlformats.org/officeDocument/2006/relationships/settings" Target="settings.xml"/><Relationship Id="rId7" Type="http://schemas.openxmlformats.org/officeDocument/2006/relationships/hyperlink" Target="https://www.iso.org/fr/member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iac-aitc.ca/cgi/page.cgi/_membership.html/5204-Travel-For-All" TargetMode="External"/><Relationship Id="rId5" Type="http://schemas.openxmlformats.org/officeDocument/2006/relationships/hyperlink" Target="https://travel-for-al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1509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PPP</cp:lastModifiedBy>
  <cp:revision>2</cp:revision>
  <dcterms:created xsi:type="dcterms:W3CDTF">2018-12-04T17:17:00Z</dcterms:created>
  <dcterms:modified xsi:type="dcterms:W3CDTF">2018-12-05T13:47:00Z</dcterms:modified>
</cp:coreProperties>
</file>